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60CE2" w14:textId="77777777" w:rsidR="00092BE9" w:rsidRDefault="00092BE9" w:rsidP="00092BE9">
      <w:pPr>
        <w:jc w:val="center"/>
        <w:rPr>
          <w:rFonts w:ascii="Arial" w:eastAsia="Calibri" w:hAnsi="Arial" w:cs="Arial"/>
          <w:b/>
          <w:bCs/>
          <w:kern w:val="2"/>
          <w:sz w:val="28"/>
          <w:szCs w:val="28"/>
          <w:rtl/>
          <w14:ligatures w14:val="standardContextual"/>
        </w:rPr>
      </w:pPr>
      <w:r w:rsidRPr="00092BE9">
        <w:rPr>
          <w:rFonts w:ascii="Arial" w:eastAsia="Calibri" w:hAnsi="Arial" w:cs="Arial"/>
          <w:b/>
          <w:bCs/>
          <w:color w:val="000000"/>
          <w:kern w:val="2"/>
          <w:sz w:val="44"/>
          <w:szCs w:val="44"/>
          <w:rtl/>
          <w14:ligatures w14:val="standardContextual"/>
        </w:rPr>
        <w:t xml:space="preserve">הגות שבועית מהברית החדשה </w:t>
      </w:r>
      <w:r w:rsidRPr="00092BE9">
        <w:rPr>
          <w:rFonts w:ascii="Arial" w:eastAsia="Calibri" w:hAnsi="Arial" w:cs="Arial" w:hint="cs"/>
          <w:b/>
          <w:bCs/>
          <w:color w:val="000000"/>
          <w:kern w:val="2"/>
          <w:sz w:val="44"/>
          <w:szCs w:val="44"/>
          <w:rtl/>
          <w14:ligatures w14:val="standardContextual"/>
        </w:rPr>
        <w:t>על פרשת השבוע</w:t>
      </w:r>
      <w:r w:rsidRPr="00092BE9">
        <w:rPr>
          <w:rFonts w:ascii="Arial" w:eastAsia="Calibri" w:hAnsi="Arial" w:cs="Arial"/>
          <w:b/>
          <w:bCs/>
          <w:color w:val="000000"/>
          <w:kern w:val="2"/>
          <w:sz w:val="44"/>
          <w:szCs w:val="44"/>
          <w:rtl/>
          <w14:ligatures w14:val="standardContextual"/>
        </w:rPr>
        <w:br/>
      </w:r>
      <w:r w:rsidRPr="00092BE9">
        <w:rPr>
          <w:rFonts w:ascii="Arial" w:eastAsia="Calibri" w:hAnsi="Arial" w:cs="Arial" w:hint="cs"/>
          <w:b/>
          <w:bCs/>
          <w:color w:val="000000"/>
          <w:kern w:val="2"/>
          <w:sz w:val="44"/>
          <w:szCs w:val="44"/>
          <w:rtl/>
          <w14:ligatures w14:val="standardContextual"/>
        </w:rPr>
        <w:t xml:space="preserve">פרשת עקב </w:t>
      </w:r>
    </w:p>
    <w:p w14:paraId="50F8F778" w14:textId="77777777" w:rsidR="00092BE9" w:rsidRPr="00092BE9" w:rsidRDefault="00092BE9" w:rsidP="00092BE9">
      <w:pPr>
        <w:jc w:val="center"/>
        <w:rPr>
          <w:rFonts w:ascii="Arial" w:eastAsia="Calibri" w:hAnsi="Arial" w:cs="Arial"/>
          <w:kern w:val="2"/>
          <w:sz w:val="40"/>
          <w:szCs w:val="40"/>
          <w:rtl/>
          <w14:ligatures w14:val="standardContextual"/>
        </w:rPr>
      </w:pPr>
      <w:r w:rsidRPr="00092BE9">
        <w:rPr>
          <w:rFonts w:ascii="Arial" w:eastAsia="Calibri" w:hAnsi="Arial" w:cs="Arial"/>
          <w:kern w:val="2"/>
          <w:sz w:val="24"/>
          <w:szCs w:val="24"/>
          <w:rtl/>
          <w14:ligatures w14:val="standardContextual"/>
        </w:rPr>
        <w:t>1.08.2026</w:t>
      </w:r>
    </w:p>
    <w:p w14:paraId="7A3A875D" w14:textId="77777777" w:rsidR="00092BE9" w:rsidRPr="00092BE9" w:rsidRDefault="00092BE9" w:rsidP="00092BE9">
      <w:pPr>
        <w:jc w:val="center"/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מתי ד'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11-1;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לוקס ד'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13-1;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יעקב ה'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11-7</w:t>
      </w:r>
    </w:p>
    <w:p w14:paraId="3267F3A5" w14:textId="77777777" w:rsidR="00092BE9" w:rsidRPr="00092BE9" w:rsidRDefault="00092BE9" w:rsidP="00092BE9">
      <w:pPr>
        <w:jc w:val="center"/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"הֵן חוֹשְׁבִים אָנוּ לִמְאֻשָּׁרִים אֶת הָעוֹמְדִים בַּסֵּבֶל. שְׁמַעְתֶּם עַל־אוֹדוֹת עֲמִידָתוֹ שֶׁל אִיּוֹב בַּסֵּבֶל וּרְאִיתֶם אֶת תַּכְלִית יהוה – כִּי רַחוּם וְחַנּוּן יהוה."</w:t>
      </w:r>
    </w:p>
    <w:p w14:paraId="58FADA54" w14:textId="77777777" w:rsidR="00092BE9" w:rsidRPr="00092BE9" w:rsidRDefault="00092BE9" w:rsidP="00092BE9">
      <w:pPr>
        <w:jc w:val="center"/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</w:pP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יעקב ה' 11</w:t>
      </w:r>
    </w:p>
    <w:p w14:paraId="2A96BD1B" w14:textId="77777777" w:rsidR="00C87A0F" w:rsidRDefault="00092BE9" w:rsidP="00092BE9">
      <w:commentRangeStart w:id="0"/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בפרשת עֵקֶב </w:t>
      </w:r>
      <w:commentRangeEnd w:id="0"/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commentReference w:id="0"/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ה' מגלה את מטר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תו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היסודית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ש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ל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 ה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מסע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של בני 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ישראל במדבר: "לְמַעַן עַנֹּתְךָ לְנַסֹּתְךָ, לָדַעַת אֶת־אֲשֶׁר בִּלְבָבְךָ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,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הֲתִשְׁמֹר מִצְוֺתָיו אִם־לֹא" (דברים ח' 2).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ה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זמן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הזה נועד 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לבחון את ל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י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ב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ם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של בני 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העם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 – האם עבר את השינוי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מ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לב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שרגיל ל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פעול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על פי כוחו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והבנתו, 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ללב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ה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נשען על אלוהים. הם היו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חייבים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לבטוח בו כדי לכבוש א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ת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ה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ארץ: "כִּי יהוה אֱלֹהֶיךָ הוּא־הָעֹבֵר לְפָנֶיךָ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 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...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 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הוּא יַשְׁמִידֵם וְהוּא יַכְנִיעֵם" (דברים ט' 3). כ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שם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שהארץ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מ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חכה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ל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גשם מן השמי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י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ם, כך גם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על 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העם לקוות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ולצפות 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אל ה'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כדי שיספק וימלא את ה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צרכים שלו.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ה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חיבור מהברית ה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ח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דשה לפרשה מפנה אותנו לישוע ב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התנסותו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במדבר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 –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ולנ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י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צחו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נו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אשר אותו השיג 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אך ורק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משום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ש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נשען על כוח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ו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של 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דבר ה'. הקטע מאיגרת יעקב מזכיר לנו שגם הנביאים נותנים לנו דוגמה של תקווה וב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י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טחון בה' ב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שעת 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סבל. זה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ו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מסר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גם עבור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נו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כ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יום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,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שבכל קושי, אתגר וצרה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עלינו 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לפנות אל אלוהים הכ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ו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ל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־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יכול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,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 xml:space="preserve"> כדי 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>שהוא י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קיים אותנו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, יתמוך בנו ויחזיק 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אותנו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 יציבים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. "כִּי לֹא עַל־הַלֶּחֶם לְבַדּוֹ יִחְיֶה הָאָדָם</w:t>
      </w:r>
      <w:r w:rsidRPr="00092BE9">
        <w:rPr>
          <w:rFonts w:ascii="Calibri" w:eastAsia="Calibri" w:hAnsi="Calibri" w:cs="Arial" w:hint="cs"/>
          <w:kern w:val="2"/>
          <w:sz w:val="24"/>
          <w:szCs w:val="24"/>
          <w:rtl/>
          <w14:ligatures w14:val="standardContextual"/>
        </w:rPr>
        <w:t xml:space="preserve">, </w:t>
      </w:r>
      <w:r w:rsidRPr="00092BE9">
        <w:rPr>
          <w:rFonts w:ascii="Calibri" w:eastAsia="Calibri" w:hAnsi="Calibri" w:cs="Arial"/>
          <w:kern w:val="2"/>
          <w:sz w:val="24"/>
          <w:szCs w:val="24"/>
          <w:rtl/>
          <w14:ligatures w14:val="standardContextual"/>
        </w:rPr>
        <w:t>כִּי עַל־כָּל־מוֹצָא פִי־יהוה" (דברים ח' 3). שבת שלום!</w:t>
      </w:r>
      <w:r w:rsidRPr="00092BE9">
        <w:rPr>
          <w:rFonts w:ascii="Segoe UI Emoji" w:eastAsia="Calibri" w:hAnsi="Segoe UI Emoji" w:cs="Segoe UI Emoji" w:hint="cs"/>
          <w:kern w:val="2"/>
          <w:sz w:val="24"/>
          <w:szCs w:val="24"/>
          <w:rtl/>
          <w14:ligatures w14:val="standardContextual"/>
        </w:rPr>
        <w:t>🙏</w:t>
      </w:r>
      <w:bookmarkStart w:id="1" w:name="_GoBack"/>
      <w:bookmarkEnd w:id="1"/>
    </w:p>
    <w:sectPr w:rsidR="00C87A0F" w:rsidSect="00456AC5">
      <w:pgSz w:w="11906" w:h="16838" w:code="9"/>
      <w:pgMar w:top="1440" w:right="1797" w:bottom="1440" w:left="1797" w:header="709" w:footer="709" w:gutter="0"/>
      <w:paperSrc w:first="15" w:other="15"/>
      <w:cols w:space="708"/>
      <w:bidi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Tal Fastman" w:date="2026-07-12T18:12:00Z" w:initials="TF">
    <w:p w14:paraId="4C2D44A6" w14:textId="77777777" w:rsidR="00092BE9" w:rsidRDefault="00092BE9" w:rsidP="00092BE9">
      <w:pPr>
        <w:pStyle w:val="1"/>
      </w:pPr>
      <w:r>
        <w:rPr>
          <w:rStyle w:val="a3"/>
        </w:rPr>
        <w:annotationRef/>
      </w:r>
      <w:r>
        <w:rPr>
          <w:rFonts w:hint="eastAsia"/>
          <w:rtl/>
        </w:rPr>
        <w:t>חשבתי</w:t>
      </w:r>
      <w:r>
        <w:rPr>
          <w:rtl/>
        </w:rPr>
        <w:t xml:space="preserve"> שגם עדיף לנקד תמיד את שם הפרשה במקום הראשון שבו היא מוזכרת, וזאת במקום לכתוב בפרשת 'עקב'... מה דעתך?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C2D44A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2D44A6" w16cid:durableId="614FB6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al Fastman">
    <w15:presenceInfo w15:providerId="Windows Live" w15:userId="f34ea2d14477af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BE9"/>
    <w:rsid w:val="00092BE9"/>
    <w:rsid w:val="00456AC5"/>
    <w:rsid w:val="009A51A8"/>
    <w:rsid w:val="00BF42D2"/>
    <w:rsid w:val="00E7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931C1"/>
  <w15:chartTrackingRefBased/>
  <w15:docId w15:val="{F46503F5-66E9-4A07-881C-41F9B271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92BE9"/>
    <w:rPr>
      <w:sz w:val="16"/>
      <w:szCs w:val="16"/>
    </w:rPr>
  </w:style>
  <w:style w:type="paragraph" w:customStyle="1" w:styleId="1">
    <w:name w:val="טקסט הערה1"/>
    <w:basedOn w:val="a"/>
    <w:next w:val="a4"/>
    <w:link w:val="a5"/>
    <w:uiPriority w:val="99"/>
    <w:unhideWhenUsed/>
    <w:rsid w:val="00092BE9"/>
    <w:pPr>
      <w:bidi w:val="0"/>
      <w:spacing w:line="240" w:lineRule="auto"/>
    </w:pPr>
    <w:rPr>
      <w:sz w:val="20"/>
      <w:szCs w:val="20"/>
    </w:rPr>
  </w:style>
  <w:style w:type="character" w:customStyle="1" w:styleId="a5">
    <w:name w:val="טקסט הערה תו"/>
    <w:basedOn w:val="a0"/>
    <w:link w:val="1"/>
    <w:uiPriority w:val="99"/>
    <w:rsid w:val="00092BE9"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rsid w:val="00092BE9"/>
    <w:pPr>
      <w:spacing w:line="240" w:lineRule="auto"/>
    </w:pPr>
    <w:rPr>
      <w:sz w:val="20"/>
      <w:szCs w:val="20"/>
    </w:rPr>
  </w:style>
  <w:style w:type="character" w:customStyle="1" w:styleId="10">
    <w:name w:val="טקסט הערה תו1"/>
    <w:basedOn w:val="a0"/>
    <w:link w:val="a4"/>
    <w:uiPriority w:val="99"/>
    <w:semiHidden/>
    <w:rsid w:val="00092B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Medallion Admin</dc:creator>
  <cp:keywords/>
  <dc:description/>
  <cp:lastModifiedBy>Medallion Admin</cp:lastModifiedBy>
  <cp:revision>1</cp:revision>
  <dcterms:created xsi:type="dcterms:W3CDTF">2026-07-31T10:33:00Z</dcterms:created>
  <dcterms:modified xsi:type="dcterms:W3CDTF">2026-07-31T10:36:00Z</dcterms:modified>
</cp:coreProperties>
</file>